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4FFD77F4">
      <w:pPr>
        <w:spacing w:after="0" w:line="240" w:lineRule="auto"/>
        <w:jc w:val="both"/>
        <w:rPr>
          <w:rFonts w:hint="default" w:ascii="Calibri" w:hAnsi="Calibri" w:eastAsia="Calibri" w:cs="Calibri"/>
          <w:sz w:val="22"/>
          <w:szCs w:val="22"/>
          <w:lang w:val="bs-Latn-BA"/>
        </w:rPr>
      </w:pPr>
      <w:r>
        <w:rPr>
          <w:rFonts w:hint="default" w:ascii="Calibri" w:hAnsi="Calibri" w:eastAsia="Calibri" w:cs="Calibri"/>
          <w:sz w:val="22"/>
          <w:szCs w:val="22"/>
        </w:rPr>
        <w:t>Broj: 02/9-</w:t>
      </w:r>
      <w:r>
        <w:rPr>
          <w:rFonts w:hint="default" w:ascii="Calibri" w:hAnsi="Calibri" w:eastAsia="Calibri" w:cs="Calibri"/>
          <w:sz w:val="22"/>
          <w:szCs w:val="22"/>
          <w:lang w:val="bs-Latn-BA"/>
        </w:rPr>
        <w:t>1-1140-1-</w:t>
      </w:r>
      <w:r>
        <w:rPr>
          <w:rFonts w:hint="default" w:eastAsia="Calibri" w:cs="Calibri"/>
          <w:sz w:val="22"/>
          <w:szCs w:val="22"/>
          <w:lang w:val="bs-Latn-BA"/>
        </w:rPr>
        <w:t>2.1.3</w:t>
      </w:r>
      <w:r>
        <w:rPr>
          <w:rFonts w:hint="default" w:ascii="Calibri" w:hAnsi="Calibri" w:eastAsia="Calibri" w:cs="Calibri"/>
          <w:sz w:val="22"/>
          <w:szCs w:val="22"/>
          <w:lang w:val="bs-Latn-BA"/>
        </w:rPr>
        <w:t>/26</w:t>
      </w:r>
    </w:p>
    <w:p w14:paraId="76798E86">
      <w:pPr>
        <w:spacing w:after="0" w:line="240" w:lineRule="auto"/>
        <w:jc w:val="both"/>
        <w:rPr>
          <w:rFonts w:hint="default" w:ascii="Calibri" w:hAnsi="Calibri" w:eastAsia="Calibri" w:cs="Calibri"/>
          <w:sz w:val="22"/>
          <w:szCs w:val="22"/>
        </w:rPr>
      </w:pPr>
      <w:r>
        <w:rPr>
          <w:rFonts w:hint="default" w:ascii="Calibri" w:hAnsi="Calibri" w:eastAsia="Calibri" w:cs="Calibri"/>
          <w:sz w:val="22"/>
          <w:szCs w:val="22"/>
        </w:rPr>
        <w:t>Tuzla, 13.0</w:t>
      </w:r>
      <w:r>
        <w:rPr>
          <w:rFonts w:hint="default" w:ascii="Calibri" w:hAnsi="Calibri" w:eastAsia="Calibri" w:cs="Calibri"/>
          <w:sz w:val="22"/>
          <w:szCs w:val="22"/>
          <w:lang w:val="bs-Latn-BA"/>
        </w:rPr>
        <w:t>2</w:t>
      </w:r>
      <w:r>
        <w:rPr>
          <w:rFonts w:hint="default" w:ascii="Calibri" w:hAnsi="Calibri" w:eastAsia="Calibri" w:cs="Calibri"/>
          <w:sz w:val="22"/>
          <w:szCs w:val="22"/>
        </w:rPr>
        <w:t>.20</w:t>
      </w:r>
      <w:r>
        <w:rPr>
          <w:rFonts w:hint="default" w:ascii="Calibri" w:hAnsi="Calibri" w:eastAsia="Calibri" w:cs="Calibri"/>
          <w:sz w:val="22"/>
          <w:szCs w:val="22"/>
          <w:lang w:val="bs-Latn-BA"/>
        </w:rPr>
        <w:t>26</w:t>
      </w:r>
      <w:r>
        <w:rPr>
          <w:rFonts w:hint="default" w:ascii="Calibri" w:hAnsi="Calibri" w:eastAsia="Calibri" w:cs="Calibri"/>
          <w:sz w:val="22"/>
          <w:szCs w:val="22"/>
        </w:rPr>
        <w:t>. godine</w:t>
      </w:r>
    </w:p>
    <w:p w14:paraId="077CA21F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</w:t>
      </w:r>
      <w:r>
        <w:rPr>
          <w:rFonts w:asciiTheme="minorHAnsi" w:hAnsiTheme="minorHAnsi"/>
          <w:color w:val="000000"/>
          <w:sz w:val="24"/>
          <w:szCs w:val="24"/>
        </w:rPr>
        <w:t xml:space="preserve"> 16/22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 5/25 i 14/25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X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desetoj</w:t>
      </w:r>
      <w:r>
        <w:rPr>
          <w:rFonts w:asciiTheme="minorHAnsi" w:hAnsiTheme="minorHAnsi"/>
          <w:sz w:val="24"/>
          <w:szCs w:val="24"/>
        </w:rPr>
        <w:t xml:space="preserve">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13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02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6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Plana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 dopune </w:t>
      </w:r>
      <w:r>
        <w:rPr>
          <w:rFonts w:asciiTheme="minorHAnsi" w:hAnsiTheme="minorHAnsi"/>
          <w:b/>
          <w:bCs/>
          <w:sz w:val="24"/>
          <w:szCs w:val="24"/>
        </w:rPr>
        <w:t xml:space="preserve">realizacije nastave 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treće</w:t>
      </w:r>
      <w:r>
        <w:rPr>
          <w:rFonts w:asciiTheme="minorHAnsi" w:hAnsiTheme="minorHAnsi"/>
          <w:b/>
          <w:bCs/>
          <w:sz w:val="24"/>
          <w:szCs w:val="24"/>
        </w:rPr>
        <w:t xml:space="preserve">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6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dopune </w:t>
      </w:r>
      <w:r>
        <w:rPr>
          <w:rFonts w:asciiTheme="minorHAnsi" w:hAnsiTheme="minorHAnsi"/>
          <w:sz w:val="24"/>
          <w:szCs w:val="24"/>
        </w:rPr>
        <w:t xml:space="preserve">Plana realizacije nastave na </w:t>
      </w:r>
      <w:r>
        <w:rPr>
          <w:rFonts w:hint="default" w:asciiTheme="minorHAnsi" w:hAnsiTheme="minorHAnsi"/>
          <w:sz w:val="24"/>
          <w:szCs w:val="24"/>
          <w:lang w:val="bs-Latn-BA"/>
        </w:rPr>
        <w:t>treće</w:t>
      </w:r>
      <w:r>
        <w:rPr>
          <w:rFonts w:asciiTheme="minorHAnsi" w:hAnsiTheme="minorHAnsi"/>
          <w:sz w:val="24"/>
          <w:szCs w:val="24"/>
        </w:rPr>
        <w:t>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26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D51E5D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F462D7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12E39E53">
      <w:pPr>
        <w:pStyle w:val="4"/>
        <w:ind w:left="5040" w:leftChars="0" w:firstLine="720" w:firstLineChars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2FA5A046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18B0A12C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08C0F22E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d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Sead Ćatić, red.</w:t>
      </w:r>
      <w:r>
        <w:rPr>
          <w:rFonts w:asciiTheme="minorHAnsi" w:hAnsiTheme="minorHAnsi"/>
          <w:sz w:val="24"/>
          <w:szCs w:val="24"/>
        </w:rPr>
        <w:t>prof.</w:t>
      </w:r>
    </w:p>
    <w:p w14:paraId="0675535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36E923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</w:t>
      </w:r>
      <w:r>
        <w:rPr>
          <w:rFonts w:hint="default" w:asciiTheme="minorHAnsi" w:hAnsiTheme="minorHAnsi"/>
          <w:sz w:val="24"/>
          <w:szCs w:val="24"/>
          <w:lang w:val="bs-Latn-BA"/>
        </w:rPr>
        <w:t>-a</w:t>
      </w:r>
    </w:p>
    <w:p w14:paraId="6BF32AF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Univerzitet u Tuzli</w:t>
      </w:r>
    </w:p>
    <w:p w14:paraId="1A7099F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Tehnološki fakultet</w:t>
      </w:r>
    </w:p>
    <w:p w14:paraId="329B462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Datum: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 xml:space="preserve"> </w:t>
      </w:r>
      <w:bookmarkStart w:id="0" w:name="_GoBack"/>
      <w:bookmarkEnd w:id="0"/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>13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.02.2026.godine</w:t>
      </w:r>
    </w:p>
    <w:p w14:paraId="41FDAFE5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0FA10A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E9A6CC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</w:t>
      </w:r>
      <w:r>
        <w:rPr>
          <w:rFonts w:hint="default" w:ascii="Times New Roman" w:hAnsi="Times New Roman"/>
          <w:sz w:val="24"/>
          <w:szCs w:val="24"/>
          <w:lang w:val="bs-Latn-BA"/>
        </w:rPr>
        <w:t>DOPUNE</w:t>
      </w:r>
      <w:r>
        <w:rPr>
          <w:rFonts w:ascii="Times New Roman" w:hAnsi="Times New Roman"/>
          <w:sz w:val="24"/>
          <w:szCs w:val="24"/>
          <w:lang w:val="bs-Latn-BA"/>
        </w:rPr>
        <w:t xml:space="preserve"> PLANA REALIZACIJE NASTAVE NA 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>III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</w:t>
      </w:r>
      <w:r>
        <w:rPr>
          <w:rFonts w:hint="default"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ZA AKADEMSKU 2025/26 g.</w:t>
      </w:r>
    </w:p>
    <w:p w14:paraId="4EDF397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46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6"/>
        <w:gridCol w:w="1848"/>
        <w:gridCol w:w="914"/>
        <w:gridCol w:w="1877"/>
        <w:gridCol w:w="1001"/>
        <w:gridCol w:w="2723"/>
        <w:gridCol w:w="1619"/>
        <w:gridCol w:w="1499"/>
      </w:tblGrid>
      <w:tr w14:paraId="181B1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159" w:type="dxa"/>
            <w:vMerge w:val="restart"/>
            <w:noWrap w:val="0"/>
            <w:vAlign w:val="center"/>
          </w:tcPr>
          <w:p w14:paraId="1E4FE7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844" w:type="dxa"/>
            <w:vMerge w:val="restart"/>
            <w:noWrap w:val="0"/>
            <w:vAlign w:val="center"/>
          </w:tcPr>
          <w:p w14:paraId="713B9A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912" w:type="dxa"/>
            <w:vMerge w:val="restart"/>
            <w:noWrap w:val="0"/>
            <w:vAlign w:val="center"/>
          </w:tcPr>
          <w:p w14:paraId="02E59D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2872" w:type="dxa"/>
            <w:gridSpan w:val="2"/>
            <w:noWrap w:val="0"/>
            <w:vAlign w:val="center"/>
          </w:tcPr>
          <w:p w14:paraId="578CE2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333" w:type="dxa"/>
            <w:gridSpan w:val="2"/>
            <w:noWrap w:val="0"/>
            <w:vAlign w:val="center"/>
          </w:tcPr>
          <w:p w14:paraId="2EECE9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496" w:type="dxa"/>
            <w:vMerge w:val="restart"/>
            <w:noWrap w:val="0"/>
            <w:vAlign w:val="top"/>
          </w:tcPr>
          <w:p w14:paraId="1B5DEF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222E2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FE3C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35230F98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18846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vMerge w:val="continue"/>
            <w:noWrap w:val="0"/>
            <w:vAlign w:val="center"/>
          </w:tcPr>
          <w:p w14:paraId="3DEF5E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844" w:type="dxa"/>
            <w:vMerge w:val="continue"/>
            <w:noWrap w:val="0"/>
            <w:vAlign w:val="center"/>
          </w:tcPr>
          <w:p w14:paraId="642F435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912" w:type="dxa"/>
            <w:vMerge w:val="continue"/>
            <w:noWrap w:val="0"/>
            <w:vAlign w:val="center"/>
          </w:tcPr>
          <w:p w14:paraId="0F19EC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1873" w:type="dxa"/>
            <w:noWrap w:val="0"/>
            <w:vAlign w:val="center"/>
          </w:tcPr>
          <w:p w14:paraId="1DBED13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999" w:type="dxa"/>
            <w:noWrap w:val="0"/>
            <w:vAlign w:val="center"/>
          </w:tcPr>
          <w:p w14:paraId="4B4E0B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717" w:type="dxa"/>
            <w:noWrap w:val="0"/>
            <w:vAlign w:val="center"/>
          </w:tcPr>
          <w:p w14:paraId="1ACD8F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  <w:r>
              <w:rPr>
                <w:rFonts w:ascii="Times New Roman" w:hAnsi="Times New Roman"/>
                <w:bCs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1616" w:type="dxa"/>
            <w:noWrap w:val="0"/>
            <w:vAlign w:val="center"/>
          </w:tcPr>
          <w:p w14:paraId="372BE8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1496" w:type="dxa"/>
            <w:vMerge w:val="continue"/>
            <w:noWrap w:val="0"/>
            <w:vAlign w:val="top"/>
          </w:tcPr>
          <w:p w14:paraId="0A3790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bs-Latn-BA"/>
              </w:rPr>
            </w:pPr>
          </w:p>
        </w:tc>
      </w:tr>
      <w:tr w14:paraId="00316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59" w:type="dxa"/>
            <w:noWrap w:val="0"/>
            <w:vAlign w:val="top"/>
          </w:tcPr>
          <w:p w14:paraId="799F6A7C">
            <w:pPr>
              <w:spacing w:after="0"/>
              <w:rPr>
                <w:rFonts w:ascii="Times New Roman" w:hAnsi="Times New Roman" w:eastAsia="Calibri"/>
                <w:color w:val="000000"/>
                <w:sz w:val="20"/>
                <w:szCs w:val="20"/>
                <w:lang w:val="bs-Latn-BA" w:eastAsia="en-US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color="auto" w:fill="FFFFFF"/>
              </w:rPr>
              <w:t>Procesi sagorijevanja u industriji i uticaj na okoliš</w:t>
            </w:r>
          </w:p>
        </w:tc>
        <w:tc>
          <w:tcPr>
            <w:tcW w:w="1844" w:type="dxa"/>
            <w:noWrap w:val="0"/>
            <w:vAlign w:val="center"/>
          </w:tcPr>
          <w:p w14:paraId="76AD82A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I/II</w:t>
            </w:r>
          </w:p>
        </w:tc>
        <w:tc>
          <w:tcPr>
            <w:tcW w:w="912" w:type="dxa"/>
            <w:noWrap w:val="0"/>
            <w:vAlign w:val="center"/>
          </w:tcPr>
          <w:p w14:paraId="323BE558">
            <w:pPr>
              <w:spacing w:after="0"/>
              <w:jc w:val="center"/>
              <w:rPr>
                <w:rFonts w:hint="default" w:ascii="Times New Roman" w:hAnsi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1873" w:type="dxa"/>
            <w:noWrap w:val="0"/>
            <w:vAlign w:val="center"/>
          </w:tcPr>
          <w:p w14:paraId="507989B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CA34A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2717" w:type="dxa"/>
            <w:noWrap w:val="0"/>
            <w:vAlign w:val="center"/>
          </w:tcPr>
          <w:p w14:paraId="27C6B3E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Dr.sc. Nedžad Haračić, vanr.prof.</w:t>
            </w:r>
          </w:p>
        </w:tc>
        <w:tc>
          <w:tcPr>
            <w:tcW w:w="1616" w:type="dxa"/>
            <w:noWrap w:val="0"/>
            <w:vAlign w:val="center"/>
          </w:tcPr>
          <w:p w14:paraId="3E986B2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/>
                <w:bCs/>
                <w:color w:val="000000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1496" w:type="dxa"/>
            <w:noWrap w:val="0"/>
            <w:vAlign w:val="center"/>
          </w:tcPr>
          <w:p w14:paraId="54019A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bs-Latn-BA"/>
              </w:rPr>
            </w:pPr>
          </w:p>
        </w:tc>
      </w:tr>
    </w:tbl>
    <w:p w14:paraId="2A67AAD7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 xml:space="preserve">Voditeljica III ciklusa studija </w:t>
      </w:r>
    </w:p>
    <w:p w14:paraId="31A3AF11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___________________________________</w:t>
      </w:r>
    </w:p>
    <w:p w14:paraId="77D8A058">
      <w:pPr>
        <w:tabs>
          <w:tab w:val="left" w:pos="7938"/>
        </w:tabs>
        <w:wordWrap w:val="0"/>
        <w:jc w:val="right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Dr.sc.</w:t>
      </w:r>
      <w:r>
        <w:rPr>
          <w:rFonts w:hint="default" w:ascii="Times New Roman" w:hAnsi="Times New Roman"/>
          <w:sz w:val="24"/>
          <w:szCs w:val="24"/>
          <w:lang w:val="bs-Latn-BA"/>
        </w:rPr>
        <w:t xml:space="preserve"> Amra Odobašić, red.prof.</w:t>
      </w:r>
    </w:p>
    <w:p w14:paraId="15D2B58F"/>
    <w:sectPr>
      <w:pgSz w:w="15840" w:h="12240" w:orient="landscape"/>
      <w:pgMar w:top="568" w:right="720" w:bottom="567" w:left="720" w:header="720" w:footer="720" w:gutter="0"/>
      <w:cols w:space="720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559D3"/>
    <w:rsid w:val="6E55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2026-02-18T08:33:00Z</dcterms:created>
  <dc:creator>Korisnik</dc:creator>
  <cp:lastModifiedBy>Korisnik</cp:lastModifiedBy>
  <dcterms:modified xsi:type="dcterms:W3CDTF">2026-02-18T08:34:29Z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7990E1B99EF844698D99063ADD4AD1CF_11</vt:lpwstr>
  </property>
</Properties>
</file>